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6"/>
        <w:gridCol w:w="4914"/>
        <w:gridCol w:w="906"/>
      </w:tblGrid>
      <w:tr w:rsidR="00E121A0" w14:paraId="53984E2D" w14:textId="77777777" w:rsidTr="00E121A0">
        <w:tc>
          <w:tcPr>
            <w:tcW w:w="3416" w:type="dxa"/>
          </w:tcPr>
          <w:p w14:paraId="761F57F9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bookmarkStart w:id="0" w:name="_GoBack"/>
            <w:bookmarkEnd w:id="0"/>
            <w:r w:rsidRPr="00E121A0">
              <w:rPr>
                <w:noProof/>
              </w:rPr>
              <w:drawing>
                <wp:inline distT="0" distB="0" distL="0" distR="0" wp14:anchorId="29AD6F2E" wp14:editId="7D8F0376">
                  <wp:extent cx="2032000" cy="20320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14:paraId="2B7EDA34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Das große Stickbuch, mehr als140 Stiche</w:t>
            </w:r>
          </w:p>
          <w:p w14:paraId="3C85C25A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</w:p>
          <w:p w14:paraId="727DB8C8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Zum Nachblättern</w:t>
            </w:r>
          </w:p>
        </w:tc>
        <w:tc>
          <w:tcPr>
            <w:tcW w:w="906" w:type="dxa"/>
          </w:tcPr>
          <w:p w14:paraId="5C26B270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17€</w:t>
            </w:r>
          </w:p>
        </w:tc>
      </w:tr>
      <w:tr w:rsidR="00E121A0" w14:paraId="7DCBB4D3" w14:textId="77777777" w:rsidTr="00E121A0">
        <w:tc>
          <w:tcPr>
            <w:tcW w:w="3416" w:type="dxa"/>
          </w:tcPr>
          <w:p w14:paraId="14FBE5DF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 w:rsidRPr="00E121A0">
              <w:rPr>
                <w:noProof/>
              </w:rPr>
              <w:drawing>
                <wp:inline distT="0" distB="0" distL="0" distR="0" wp14:anchorId="7284B834" wp14:editId="689BAA49">
                  <wp:extent cx="2032000" cy="20320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14:paraId="1EAE6778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Textildesign Sticken</w:t>
            </w:r>
          </w:p>
          <w:p w14:paraId="23C416B3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</w:p>
          <w:p w14:paraId="34A79C08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Wunderschön zum Durchblättern</w:t>
            </w:r>
          </w:p>
        </w:tc>
        <w:tc>
          <w:tcPr>
            <w:tcW w:w="906" w:type="dxa"/>
          </w:tcPr>
          <w:p w14:paraId="1D19B1EE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40€</w:t>
            </w:r>
          </w:p>
        </w:tc>
      </w:tr>
      <w:tr w:rsidR="00E121A0" w14:paraId="023E7CD0" w14:textId="77777777" w:rsidTr="00E121A0">
        <w:tc>
          <w:tcPr>
            <w:tcW w:w="3416" w:type="dxa"/>
          </w:tcPr>
          <w:p w14:paraId="0AE4F9CB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 w:rsidRPr="00E121A0">
              <w:rPr>
                <w:noProof/>
              </w:rPr>
              <w:drawing>
                <wp:inline distT="0" distB="0" distL="0" distR="0" wp14:anchorId="36E0950D" wp14:editId="60C2E817">
                  <wp:extent cx="2032000" cy="203200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14:paraId="0D4F8D08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proofErr w:type="spellStart"/>
            <w:r>
              <w:t>Sashiko</w:t>
            </w:r>
            <w:proofErr w:type="spellEnd"/>
            <w:r>
              <w:t>/japanisch Sticken</w:t>
            </w:r>
          </w:p>
          <w:p w14:paraId="3FE22CCB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</w:p>
          <w:p w14:paraId="62DD4D1F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Einfache Stiche, schlicht, gut für Volksschule</w:t>
            </w:r>
          </w:p>
        </w:tc>
        <w:tc>
          <w:tcPr>
            <w:tcW w:w="906" w:type="dxa"/>
          </w:tcPr>
          <w:p w14:paraId="5EE4953F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12€</w:t>
            </w:r>
          </w:p>
        </w:tc>
      </w:tr>
      <w:tr w:rsidR="00E121A0" w14:paraId="5E13FEE0" w14:textId="77777777" w:rsidTr="00E121A0">
        <w:tc>
          <w:tcPr>
            <w:tcW w:w="3416" w:type="dxa"/>
          </w:tcPr>
          <w:p w14:paraId="3246F2C2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 w:rsidRPr="00E121A0">
              <w:rPr>
                <w:noProof/>
              </w:rPr>
              <w:drawing>
                <wp:inline distT="0" distB="0" distL="0" distR="0" wp14:anchorId="304EA86D" wp14:editId="54A030EB">
                  <wp:extent cx="2032000" cy="203200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14:paraId="66DBC2FC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Sticken und Kreativtechniken neu verknüpft</w:t>
            </w:r>
          </w:p>
          <w:p w14:paraId="17D42B78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</w:p>
          <w:p w14:paraId="41945FFA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 xml:space="preserve">Viele Infos über Garne </w:t>
            </w:r>
            <w:proofErr w:type="spellStart"/>
            <w:r>
              <w:t>etc</w:t>
            </w:r>
            <w:proofErr w:type="spellEnd"/>
          </w:p>
        </w:tc>
        <w:tc>
          <w:tcPr>
            <w:tcW w:w="906" w:type="dxa"/>
          </w:tcPr>
          <w:p w14:paraId="7432DB4D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23€</w:t>
            </w:r>
          </w:p>
        </w:tc>
      </w:tr>
      <w:tr w:rsidR="00E121A0" w14:paraId="6276ACEB" w14:textId="77777777" w:rsidTr="00E121A0">
        <w:tc>
          <w:tcPr>
            <w:tcW w:w="3416" w:type="dxa"/>
          </w:tcPr>
          <w:p w14:paraId="4025B26A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 w:rsidRPr="00E121A0">
              <w:rPr>
                <w:noProof/>
              </w:rPr>
              <w:drawing>
                <wp:inline distT="0" distB="0" distL="0" distR="0" wp14:anchorId="2081809D" wp14:editId="232FC753">
                  <wp:extent cx="2032000" cy="203200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14:paraId="013A5A96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 xml:space="preserve">Viele nützliche Infos über Nähmaschine, Stoffe, Verarbeitung </w:t>
            </w:r>
            <w:proofErr w:type="spellStart"/>
            <w:r>
              <w:t>etc</w:t>
            </w:r>
            <w:proofErr w:type="spellEnd"/>
          </w:p>
        </w:tc>
        <w:tc>
          <w:tcPr>
            <w:tcW w:w="906" w:type="dxa"/>
          </w:tcPr>
          <w:p w14:paraId="36B1EA4F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6€</w:t>
            </w:r>
          </w:p>
        </w:tc>
      </w:tr>
      <w:tr w:rsidR="00E121A0" w14:paraId="52D14D95" w14:textId="77777777" w:rsidTr="00E121A0">
        <w:tc>
          <w:tcPr>
            <w:tcW w:w="3416" w:type="dxa"/>
          </w:tcPr>
          <w:p w14:paraId="7DD49EF7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 w:rsidRPr="00E121A0">
              <w:rPr>
                <w:noProof/>
              </w:rPr>
              <w:drawing>
                <wp:inline distT="0" distB="0" distL="0" distR="0" wp14:anchorId="7AFE8F25" wp14:editId="12C67009">
                  <wp:extent cx="2032000" cy="203200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14:paraId="60E363A3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Die wichtigsten Handstiche in einem Buch</w:t>
            </w:r>
          </w:p>
        </w:tc>
        <w:tc>
          <w:tcPr>
            <w:tcW w:w="906" w:type="dxa"/>
          </w:tcPr>
          <w:p w14:paraId="0E725270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9€</w:t>
            </w:r>
          </w:p>
        </w:tc>
      </w:tr>
      <w:tr w:rsidR="00E121A0" w14:paraId="4ADCC684" w14:textId="77777777" w:rsidTr="00E121A0">
        <w:tc>
          <w:tcPr>
            <w:tcW w:w="3416" w:type="dxa"/>
          </w:tcPr>
          <w:p w14:paraId="429A1E20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 w:rsidRPr="00E121A0">
              <w:rPr>
                <w:noProof/>
              </w:rPr>
              <w:drawing>
                <wp:inline distT="0" distB="0" distL="0" distR="0" wp14:anchorId="61C4CAD4" wp14:editId="55A624BF">
                  <wp:extent cx="2032000" cy="2032000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14:paraId="2D829907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Stickmuster aus 3 Jahrhunderten</w:t>
            </w:r>
          </w:p>
        </w:tc>
        <w:tc>
          <w:tcPr>
            <w:tcW w:w="906" w:type="dxa"/>
          </w:tcPr>
          <w:p w14:paraId="06356E80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  <w:r>
              <w:t>25€</w:t>
            </w:r>
          </w:p>
        </w:tc>
      </w:tr>
      <w:tr w:rsidR="00E121A0" w14:paraId="7D6232D2" w14:textId="77777777" w:rsidTr="00E121A0">
        <w:tc>
          <w:tcPr>
            <w:tcW w:w="3416" w:type="dxa"/>
          </w:tcPr>
          <w:p w14:paraId="12B8A1A1" w14:textId="398B84A1" w:rsidR="00E121A0" w:rsidRDefault="008E4B20" w:rsidP="00E121A0">
            <w:pPr>
              <w:pStyle w:val="NotizEbene1"/>
              <w:numPr>
                <w:ilvl w:val="0"/>
                <w:numId w:val="0"/>
              </w:numPr>
            </w:pPr>
            <w:r w:rsidRPr="008E4B20">
              <w:drawing>
                <wp:inline distT="0" distB="0" distL="0" distR="0" wp14:anchorId="584CB4B0" wp14:editId="3789B903">
                  <wp:extent cx="2032000" cy="203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14:paraId="3F36B2D4" w14:textId="77777777" w:rsidR="00E121A0" w:rsidRDefault="008E4B20" w:rsidP="00E121A0">
            <w:pPr>
              <w:pStyle w:val="NotizEbene1"/>
              <w:numPr>
                <w:ilvl w:val="0"/>
                <w:numId w:val="0"/>
              </w:numPr>
            </w:pPr>
            <w:r>
              <w:t>Gute Anleitungen für Wohntextilien</w:t>
            </w:r>
          </w:p>
          <w:p w14:paraId="30774F4D" w14:textId="77777777" w:rsidR="008E4B20" w:rsidRDefault="008E4B20" w:rsidP="00E121A0">
            <w:pPr>
              <w:pStyle w:val="NotizEbene1"/>
              <w:numPr>
                <w:ilvl w:val="0"/>
                <w:numId w:val="0"/>
              </w:numPr>
            </w:pPr>
          </w:p>
          <w:p w14:paraId="501D51A3" w14:textId="35C61F99" w:rsidR="008E4B20" w:rsidRDefault="008E4B20" w:rsidP="00E121A0">
            <w:pPr>
              <w:pStyle w:val="NotizEbene1"/>
              <w:numPr>
                <w:ilvl w:val="0"/>
                <w:numId w:val="0"/>
              </w:numPr>
            </w:pPr>
            <w:r>
              <w:t>Gibt es leider nicht mehr, gebraucht suchen!</w:t>
            </w:r>
          </w:p>
        </w:tc>
        <w:tc>
          <w:tcPr>
            <w:tcW w:w="906" w:type="dxa"/>
          </w:tcPr>
          <w:p w14:paraId="0FD1C43E" w14:textId="77777777" w:rsidR="00E121A0" w:rsidRDefault="00E121A0" w:rsidP="00E121A0">
            <w:pPr>
              <w:pStyle w:val="NotizEbene1"/>
              <w:numPr>
                <w:ilvl w:val="0"/>
                <w:numId w:val="0"/>
              </w:numPr>
            </w:pPr>
          </w:p>
        </w:tc>
      </w:tr>
    </w:tbl>
    <w:p w14:paraId="3B449A40" w14:textId="77777777" w:rsidR="00E121A0" w:rsidRDefault="00E121A0">
      <w:pPr>
        <w:pStyle w:val="NotizEbene1"/>
        <w:sectPr w:rsidR="00E121A0" w:rsidSect="00E121A0">
          <w:headerReference w:type="first" r:id="rId16"/>
          <w:pgSz w:w="11900" w:h="16840"/>
          <w:pgMar w:top="1417" w:right="1440" w:bottom="1134" w:left="1440" w:header="708" w:footer="708" w:gutter="0"/>
          <w:cols w:space="708"/>
          <w:titlePg/>
          <w:docGrid w:type="lines" w:linePitch="360"/>
        </w:sectPr>
      </w:pPr>
      <w:r>
        <w:cr/>
      </w:r>
    </w:p>
    <w:p w14:paraId="51DE5BBF" w14:textId="0CB6F332" w:rsidR="00466C04" w:rsidRDefault="00E121A0" w:rsidP="00E121A0">
      <w:pPr>
        <w:pStyle w:val="NotizEbene1"/>
      </w:pPr>
      <w:r>
        <w:t xml:space="preserve">Passen Sie beim </w:t>
      </w:r>
      <w:proofErr w:type="spellStart"/>
      <w:r>
        <w:t>Buchkauf</w:t>
      </w:r>
      <w:proofErr w:type="spellEnd"/>
      <w:r>
        <w:t xml:space="preserve"> ein bisschen auf – die meisten Bücher</w:t>
      </w:r>
      <w:proofErr w:type="gramStart"/>
      <w:r>
        <w:t>, die</w:t>
      </w:r>
      <w:proofErr w:type="gramEnd"/>
      <w:r>
        <w:t xml:space="preserve"> durchaus nette kleine Ideen beinhalten, kommen in rosa-pastelliger Aufmachung daher und sind scheinbar </w:t>
      </w:r>
      <w:r w:rsidR="008E4B20">
        <w:t xml:space="preserve">eher </w:t>
      </w:r>
      <w:r>
        <w:t xml:space="preserve">„für Frauen und Mädchen“ gestaltet. </w:t>
      </w:r>
    </w:p>
    <w:p w14:paraId="5A7287B3" w14:textId="77777777" w:rsidR="00E121A0" w:rsidRDefault="00E121A0" w:rsidP="00E121A0">
      <w:pPr>
        <w:pStyle w:val="NotizEbene1"/>
      </w:pPr>
    </w:p>
    <w:p w14:paraId="76CCCBA5" w14:textId="77777777" w:rsidR="00E121A0" w:rsidRDefault="00E43A95" w:rsidP="00E121A0">
      <w:pPr>
        <w:pStyle w:val="NotizEbene1"/>
      </w:pPr>
      <w:r>
        <w:t>Berücksichtigen Sie</w:t>
      </w:r>
      <w:r w:rsidR="00E121A0">
        <w:t>, wenn Sie den Kindern Bücher zum Anschauen geben</w:t>
      </w:r>
      <w:proofErr w:type="gramStart"/>
      <w:r w:rsidR="00E121A0">
        <w:t>, den</w:t>
      </w:r>
      <w:proofErr w:type="gramEnd"/>
      <w:r w:rsidR="00E121A0">
        <w:t xml:space="preserve"> Genderaspekt</w:t>
      </w:r>
      <w:r>
        <w:t xml:space="preserve"> !</w:t>
      </w:r>
    </w:p>
    <w:sectPr w:rsidR="00E121A0" w:rsidSect="00E121A0">
      <w:headerReference w:type="first" r:id="rId17"/>
      <w:pgSz w:w="11900" w:h="16840"/>
      <w:pgMar w:top="1417" w:right="1440" w:bottom="1134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6628A" w14:textId="77777777" w:rsidR="00E121A0" w:rsidRDefault="00E121A0" w:rsidP="00E121A0">
      <w:r>
        <w:separator/>
      </w:r>
    </w:p>
  </w:endnote>
  <w:endnote w:type="continuationSeparator" w:id="0">
    <w:p w14:paraId="199B5F55" w14:textId="77777777" w:rsidR="00E121A0" w:rsidRDefault="00E121A0" w:rsidP="00E1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16900" w14:textId="77777777" w:rsidR="00E121A0" w:rsidRDefault="00E121A0" w:rsidP="00E121A0">
      <w:r>
        <w:separator/>
      </w:r>
    </w:p>
  </w:footnote>
  <w:footnote w:type="continuationSeparator" w:id="0">
    <w:p w14:paraId="37DCC3F0" w14:textId="77777777" w:rsidR="00E121A0" w:rsidRDefault="00E121A0" w:rsidP="00E12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6AF9" w14:textId="77777777" w:rsidR="00E121A0" w:rsidRDefault="00E121A0" w:rsidP="00E121A0">
    <w:pPr>
      <w:pStyle w:val="Kopfzeile"/>
      <w:tabs>
        <w:tab w:val="clear" w:pos="4536"/>
        <w:tab w:val="clear" w:pos="9072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Literaturliste Nähen und Sticken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AUTHOR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Ursula Görlitz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10C4" w14:textId="50C55E2D" w:rsidR="00E121A0" w:rsidRDefault="005C53F5">
    <w:pPr>
      <w:pStyle w:val="Kopfzeile"/>
      <w:tabs>
        <w:tab w:val="clear" w:pos="4536"/>
        <w:tab w:val="clear" w:pos="9072"/>
        <w:tab w:val="right" w:pos="938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>Info</w:t>
    </w:r>
    <w:r w:rsidR="00E121A0"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AUTHOR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Ursula Görlitz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7857AE"/>
    <w:lvl w:ilvl="0">
      <w:start w:val="1"/>
      <w:numFmt w:val="bullet"/>
      <w:pStyle w:val="NotizEben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zEben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zEben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zEben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zEben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zEben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zEben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zEben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" w:val="Literatur"/>
    <w:docVar w:name="_WNSectionTitle_2" w:val="Zusatzinfo"/>
    <w:docVar w:name="_WNTabType_0" w:val="0"/>
    <w:docVar w:name="_WNTabType_1" w:val="2"/>
    <w:docVar w:name="_WNTabType_2" w:val="2"/>
    <w:docVar w:name="EnableWordNotes" w:val="0"/>
    <w:docVar w:name="WNDocDisplayRings" w:val="WNDocDisplayRings"/>
    <w:docVar w:name="WNDocLookType" w:val="0"/>
  </w:docVars>
  <w:rsids>
    <w:rsidRoot w:val="00E121A0"/>
    <w:rsid w:val="003911C6"/>
    <w:rsid w:val="00466C04"/>
    <w:rsid w:val="005C53F5"/>
    <w:rsid w:val="0088041E"/>
    <w:rsid w:val="008E4B20"/>
    <w:rsid w:val="00E121A0"/>
    <w:rsid w:val="00E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DF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otizEbene1">
    <w:name w:val="Note Level 1"/>
    <w:basedOn w:val="Standard"/>
    <w:uiPriority w:val="99"/>
    <w:unhideWhenUsed/>
    <w:rsid w:val="00E121A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izEbene2">
    <w:name w:val="Note Level 2"/>
    <w:basedOn w:val="Standard"/>
    <w:uiPriority w:val="99"/>
    <w:semiHidden/>
    <w:unhideWhenUsed/>
    <w:rsid w:val="00E121A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izEbene3">
    <w:name w:val="Note Level 3"/>
    <w:basedOn w:val="Standard"/>
    <w:uiPriority w:val="99"/>
    <w:semiHidden/>
    <w:unhideWhenUsed/>
    <w:rsid w:val="00E121A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izEbene4">
    <w:name w:val="Note Level 4"/>
    <w:basedOn w:val="Standard"/>
    <w:uiPriority w:val="99"/>
    <w:semiHidden/>
    <w:unhideWhenUsed/>
    <w:rsid w:val="00E121A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izEbene5">
    <w:name w:val="Note Level 5"/>
    <w:basedOn w:val="Standard"/>
    <w:uiPriority w:val="99"/>
    <w:semiHidden/>
    <w:unhideWhenUsed/>
    <w:rsid w:val="00E121A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izEbene6">
    <w:name w:val="Note Level 6"/>
    <w:basedOn w:val="Standard"/>
    <w:uiPriority w:val="99"/>
    <w:semiHidden/>
    <w:unhideWhenUsed/>
    <w:rsid w:val="00E121A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izEbene7">
    <w:name w:val="Note Level 7"/>
    <w:basedOn w:val="Standard"/>
    <w:uiPriority w:val="99"/>
    <w:semiHidden/>
    <w:unhideWhenUsed/>
    <w:rsid w:val="00E121A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izEbene8">
    <w:name w:val="Note Level 8"/>
    <w:basedOn w:val="Standard"/>
    <w:uiPriority w:val="99"/>
    <w:semiHidden/>
    <w:unhideWhenUsed/>
    <w:rsid w:val="00E121A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izEbene9">
    <w:name w:val="Note Level 9"/>
    <w:basedOn w:val="Standard"/>
    <w:uiPriority w:val="99"/>
    <w:semiHidden/>
    <w:unhideWhenUsed/>
    <w:rsid w:val="00E121A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Kopfzeile">
    <w:name w:val="header"/>
    <w:basedOn w:val="Standard"/>
    <w:link w:val="KopfzeileZeichen"/>
    <w:uiPriority w:val="99"/>
    <w:unhideWhenUsed/>
    <w:rsid w:val="00E121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21A0"/>
  </w:style>
  <w:style w:type="table" w:styleId="Tabellenraster">
    <w:name w:val="Table Grid"/>
    <w:basedOn w:val="NormaleTabelle"/>
    <w:uiPriority w:val="59"/>
    <w:rsid w:val="00E1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04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04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otizEbene1">
    <w:name w:val="Note Level 1"/>
    <w:basedOn w:val="Standard"/>
    <w:uiPriority w:val="99"/>
    <w:unhideWhenUsed/>
    <w:rsid w:val="00E121A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izEbene2">
    <w:name w:val="Note Level 2"/>
    <w:basedOn w:val="Standard"/>
    <w:uiPriority w:val="99"/>
    <w:semiHidden/>
    <w:unhideWhenUsed/>
    <w:rsid w:val="00E121A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izEbene3">
    <w:name w:val="Note Level 3"/>
    <w:basedOn w:val="Standard"/>
    <w:uiPriority w:val="99"/>
    <w:semiHidden/>
    <w:unhideWhenUsed/>
    <w:rsid w:val="00E121A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izEbene4">
    <w:name w:val="Note Level 4"/>
    <w:basedOn w:val="Standard"/>
    <w:uiPriority w:val="99"/>
    <w:semiHidden/>
    <w:unhideWhenUsed/>
    <w:rsid w:val="00E121A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izEbene5">
    <w:name w:val="Note Level 5"/>
    <w:basedOn w:val="Standard"/>
    <w:uiPriority w:val="99"/>
    <w:semiHidden/>
    <w:unhideWhenUsed/>
    <w:rsid w:val="00E121A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izEbene6">
    <w:name w:val="Note Level 6"/>
    <w:basedOn w:val="Standard"/>
    <w:uiPriority w:val="99"/>
    <w:semiHidden/>
    <w:unhideWhenUsed/>
    <w:rsid w:val="00E121A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izEbene7">
    <w:name w:val="Note Level 7"/>
    <w:basedOn w:val="Standard"/>
    <w:uiPriority w:val="99"/>
    <w:semiHidden/>
    <w:unhideWhenUsed/>
    <w:rsid w:val="00E121A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izEbene8">
    <w:name w:val="Note Level 8"/>
    <w:basedOn w:val="Standard"/>
    <w:uiPriority w:val="99"/>
    <w:semiHidden/>
    <w:unhideWhenUsed/>
    <w:rsid w:val="00E121A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izEbene9">
    <w:name w:val="Note Level 9"/>
    <w:basedOn w:val="Standard"/>
    <w:uiPriority w:val="99"/>
    <w:semiHidden/>
    <w:unhideWhenUsed/>
    <w:rsid w:val="00E121A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Kopfzeile">
    <w:name w:val="header"/>
    <w:basedOn w:val="Standard"/>
    <w:link w:val="KopfzeileZeichen"/>
    <w:uiPriority w:val="99"/>
    <w:unhideWhenUsed/>
    <w:rsid w:val="00E121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21A0"/>
  </w:style>
  <w:style w:type="table" w:styleId="Tabellenraster">
    <w:name w:val="Table Grid"/>
    <w:basedOn w:val="NormaleTabelle"/>
    <w:uiPriority w:val="59"/>
    <w:rsid w:val="00E12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041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04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Görlitz</dc:creator>
  <cp:keywords/>
  <dc:description/>
  <cp:lastModifiedBy>Ursula Görlitz</cp:lastModifiedBy>
  <cp:revision>4</cp:revision>
  <dcterms:created xsi:type="dcterms:W3CDTF">2013-11-24T08:33:00Z</dcterms:created>
  <dcterms:modified xsi:type="dcterms:W3CDTF">2013-11-25T09:38:00Z</dcterms:modified>
</cp:coreProperties>
</file>